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5000" w:type="pct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86"/>
        <w:gridCol w:w="2363"/>
        <w:gridCol w:w="2868"/>
        <w:gridCol w:w="854"/>
        <w:gridCol w:w="219"/>
        <w:gridCol w:w="2804"/>
        <w:gridCol w:w="1234"/>
        <w:gridCol w:w="1477"/>
        <w:gridCol w:w="995"/>
        <w:gridCol w:w="288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0" w:hRule="atLeast"/>
        </w:trPr>
        <w:tc>
          <w:tcPr>
            <w:tcW w:w="5000" w:type="pct"/>
            <w:gridSpan w:val="10"/>
            <w:shd w:val="clear" w:color="auto" w:fill="auto"/>
            <w:vAlign w:val="center"/>
          </w:tcPr>
          <w:p>
            <w:pPr>
              <w:widowControl/>
              <w:ind w:left="0" w:leftChars="0" w:firstLine="0" w:firstLineChars="0"/>
              <w:jc w:val="center"/>
              <w:textAlignment w:val="center"/>
              <w:rPr>
                <w:rFonts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lang w:eastAsia="zh-CN"/>
              </w:rPr>
              <w:t>山东钢铁集团有限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  <w:t>公司企业负责人202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  <w:lang w:val="en-US" w:eastAsia="zh-CN"/>
              </w:rPr>
              <w:t>1</w:t>
            </w:r>
            <w:r>
              <w:rPr>
                <w:rFonts w:hint="eastAsia" w:ascii="方正小标宋简体" w:hAnsi="方正小标宋简体" w:eastAsia="方正小标宋简体" w:cs="方正小标宋简体"/>
                <w:color w:val="000000"/>
                <w:sz w:val="36"/>
                <w:szCs w:val="36"/>
              </w:rPr>
              <w:t>年度薪酬信息披露表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2491" w:type="pct"/>
            <w:gridSpan w:val="4"/>
            <w:shd w:val="clear" w:color="auto" w:fill="auto"/>
            <w:vAlign w:val="center"/>
          </w:tcPr>
          <w:p>
            <w:pPr>
              <w:jc w:val="right"/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</w:pPr>
          </w:p>
        </w:tc>
        <w:tc>
          <w:tcPr>
            <w:tcW w:w="2508" w:type="pct"/>
            <w:gridSpan w:val="6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kern w:val="0"/>
                <w:szCs w:val="21"/>
              </w:rPr>
              <w:t xml:space="preserve">单位：万元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316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8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02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任职起止时间</w:t>
            </w:r>
          </w:p>
        </w:tc>
        <w:tc>
          <w:tcPr>
            <w:tcW w:w="1826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年度从本企业获得的税前报酬情况</w:t>
            </w:r>
          </w:p>
        </w:tc>
        <w:tc>
          <w:tcPr>
            <w:tcW w:w="527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2022年度应付任期激励收入</w:t>
            </w:r>
          </w:p>
        </w:tc>
        <w:tc>
          <w:tcPr>
            <w:tcW w:w="458" w:type="pct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是否在股东单位或其他关联方领取薪酬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30" w:hRule="atLeast"/>
        </w:trPr>
        <w:tc>
          <w:tcPr>
            <w:tcW w:w="316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3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应付薪酬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(1)</w:t>
            </w:r>
          </w:p>
        </w:tc>
        <w:tc>
          <w:tcPr>
            <w:tcW w:w="100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社会保险、企业年金、补充医疗保险及住房公积金的单位缴存部分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(2)</w:t>
            </w:r>
          </w:p>
        </w:tc>
        <w:tc>
          <w:tcPr>
            <w:tcW w:w="44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其他货币性收入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(3)</w:t>
            </w:r>
          </w:p>
        </w:tc>
        <w:tc>
          <w:tcPr>
            <w:tcW w:w="527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58" w:type="pct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军</w:t>
            </w:r>
          </w:p>
        </w:tc>
        <w:tc>
          <w:tcPr>
            <w:tcW w:w="84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党委书记、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董事长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2015年11月</w:t>
            </w:r>
            <w:r>
              <w:rPr>
                <w:rStyle w:val="4"/>
                <w:lang w:val="en-US" w:eastAsia="zh-CN" w:bidi="ar"/>
              </w:rPr>
              <w:t>-至今</w:t>
            </w:r>
          </w:p>
        </w:tc>
        <w:tc>
          <w:tcPr>
            <w:tcW w:w="383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86.75</w:t>
            </w:r>
          </w:p>
        </w:tc>
        <w:tc>
          <w:tcPr>
            <w:tcW w:w="100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13.37</w:t>
            </w:r>
          </w:p>
        </w:tc>
        <w:tc>
          <w:tcPr>
            <w:tcW w:w="44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30.7</w:t>
            </w:r>
          </w:p>
        </w:tc>
        <w:tc>
          <w:tcPr>
            <w:tcW w:w="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苏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　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斌</w:t>
            </w:r>
          </w:p>
        </w:tc>
        <w:tc>
          <w:tcPr>
            <w:tcW w:w="84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党委副书记、董事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2010年8月-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2022年12月</w:t>
            </w:r>
          </w:p>
        </w:tc>
        <w:tc>
          <w:tcPr>
            <w:tcW w:w="383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69.8</w:t>
            </w:r>
          </w:p>
        </w:tc>
        <w:tc>
          <w:tcPr>
            <w:tcW w:w="100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13.37</w:t>
            </w:r>
          </w:p>
        </w:tc>
        <w:tc>
          <w:tcPr>
            <w:tcW w:w="44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24.57</w:t>
            </w:r>
          </w:p>
        </w:tc>
        <w:tc>
          <w:tcPr>
            <w:tcW w:w="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陈向阳</w:t>
            </w:r>
          </w:p>
        </w:tc>
        <w:tc>
          <w:tcPr>
            <w:tcW w:w="84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党委常委、董事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2009年4月-至今</w:t>
            </w:r>
          </w:p>
        </w:tc>
        <w:tc>
          <w:tcPr>
            <w:tcW w:w="383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69.2</w:t>
            </w:r>
          </w:p>
        </w:tc>
        <w:tc>
          <w:tcPr>
            <w:tcW w:w="100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13.37</w:t>
            </w:r>
          </w:p>
        </w:tc>
        <w:tc>
          <w:tcPr>
            <w:tcW w:w="44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24.57</w:t>
            </w:r>
          </w:p>
        </w:tc>
        <w:tc>
          <w:tcPr>
            <w:tcW w:w="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赵文友</w:t>
            </w:r>
          </w:p>
        </w:tc>
        <w:tc>
          <w:tcPr>
            <w:tcW w:w="84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党委常委、纪委书记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2017年1月-至今</w:t>
            </w:r>
          </w:p>
        </w:tc>
        <w:tc>
          <w:tcPr>
            <w:tcW w:w="383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69.7</w:t>
            </w:r>
          </w:p>
        </w:tc>
        <w:tc>
          <w:tcPr>
            <w:tcW w:w="100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13.37</w:t>
            </w:r>
          </w:p>
        </w:tc>
        <w:tc>
          <w:tcPr>
            <w:tcW w:w="44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  <w:t>0.264</w:t>
            </w: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24.57</w:t>
            </w:r>
          </w:p>
        </w:tc>
        <w:tc>
          <w:tcPr>
            <w:tcW w:w="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徐有芳</w:t>
            </w:r>
          </w:p>
        </w:tc>
        <w:tc>
          <w:tcPr>
            <w:tcW w:w="84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党委常委、董事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Style w:val="4"/>
                <w:lang w:val="en-US" w:eastAsia="zh-CN" w:bidi="ar"/>
              </w:rPr>
              <w:t>16年12月-</w:t>
            </w:r>
            <w:r>
              <w:rPr>
                <w:rStyle w:val="4"/>
                <w:rFonts w:hint="eastAsia"/>
                <w:lang w:val="en-US" w:eastAsia="zh-CN" w:bidi="ar"/>
              </w:rPr>
              <w:t>2021年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11月</w:t>
            </w:r>
          </w:p>
        </w:tc>
        <w:tc>
          <w:tcPr>
            <w:tcW w:w="383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63.32</w:t>
            </w:r>
          </w:p>
        </w:tc>
        <w:tc>
          <w:tcPr>
            <w:tcW w:w="100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12.24</w:t>
            </w:r>
          </w:p>
        </w:tc>
        <w:tc>
          <w:tcPr>
            <w:tcW w:w="44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bookmarkStart w:id="0" w:name="_GoBack"/>
            <w:bookmarkEnd w:id="0"/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23.88</w:t>
            </w:r>
          </w:p>
        </w:tc>
        <w:tc>
          <w:tcPr>
            <w:tcW w:w="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0" w:hRule="atLeas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罗登武</w:t>
            </w:r>
          </w:p>
        </w:tc>
        <w:tc>
          <w:tcPr>
            <w:tcW w:w="84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党委常委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Style w:val="4"/>
                <w:lang w:val="en-US" w:eastAsia="zh-CN" w:bidi="ar"/>
              </w:rPr>
              <w:t>16年12月-</w:t>
            </w:r>
            <w:r>
              <w:rPr>
                <w:rStyle w:val="4"/>
                <w:rFonts w:hint="eastAsia"/>
                <w:lang w:val="en-US" w:eastAsia="zh-CN" w:bidi="ar"/>
              </w:rPr>
              <w:t>2022年8月</w:t>
            </w:r>
          </w:p>
        </w:tc>
        <w:tc>
          <w:tcPr>
            <w:tcW w:w="383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</w:t>
            </w:r>
          </w:p>
        </w:tc>
        <w:tc>
          <w:tcPr>
            <w:tcW w:w="100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13.37</w:t>
            </w:r>
          </w:p>
        </w:tc>
        <w:tc>
          <w:tcPr>
            <w:tcW w:w="44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24.57</w:t>
            </w:r>
          </w:p>
        </w:tc>
        <w:tc>
          <w:tcPr>
            <w:tcW w:w="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刘秀元</w:t>
            </w:r>
          </w:p>
        </w:tc>
        <w:tc>
          <w:tcPr>
            <w:tcW w:w="84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党委常委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Style w:val="4"/>
                <w:lang w:val="en-US" w:eastAsia="zh-CN" w:bidi="ar"/>
              </w:rPr>
              <w:t>16年12月-</w:t>
            </w:r>
            <w:r>
              <w:rPr>
                <w:rStyle w:val="4"/>
                <w:rFonts w:hint="eastAsia"/>
                <w:lang w:val="en-US" w:eastAsia="zh-CN" w:bidi="ar"/>
              </w:rPr>
              <w:t>2023年2月</w:t>
            </w:r>
          </w:p>
        </w:tc>
        <w:tc>
          <w:tcPr>
            <w:tcW w:w="383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69.4</w:t>
            </w:r>
          </w:p>
        </w:tc>
        <w:tc>
          <w:tcPr>
            <w:tcW w:w="100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13.37</w:t>
            </w:r>
          </w:p>
        </w:tc>
        <w:tc>
          <w:tcPr>
            <w:tcW w:w="44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24.57</w:t>
            </w:r>
          </w:p>
        </w:tc>
        <w:tc>
          <w:tcPr>
            <w:tcW w:w="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31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王鸿飞</w:t>
            </w:r>
          </w:p>
        </w:tc>
        <w:tc>
          <w:tcPr>
            <w:tcW w:w="844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党委常委</w:t>
            </w:r>
          </w:p>
        </w:tc>
        <w:tc>
          <w:tcPr>
            <w:tcW w:w="102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  <w:r>
              <w:rPr>
                <w:rStyle w:val="4"/>
                <w:rFonts w:hint="eastAsia"/>
                <w:lang w:val="en-US" w:eastAsia="zh-CN" w:bidi="ar"/>
              </w:rPr>
              <w:t>20</w:t>
            </w:r>
            <w:r>
              <w:rPr>
                <w:rStyle w:val="4"/>
                <w:lang w:val="en-US" w:eastAsia="zh-CN" w:bidi="ar"/>
              </w:rPr>
              <w:t>年</w:t>
            </w:r>
            <w:r>
              <w:rPr>
                <w:rStyle w:val="4"/>
                <w:rFonts w:hint="eastAsia"/>
                <w:lang w:val="en-US" w:eastAsia="zh-CN" w:bidi="ar"/>
              </w:rPr>
              <w:t>8</w:t>
            </w:r>
            <w:r>
              <w:rPr>
                <w:rStyle w:val="4"/>
                <w:lang w:val="en-US" w:eastAsia="zh-CN" w:bidi="ar"/>
              </w:rPr>
              <w:t>月-至今</w:t>
            </w:r>
          </w:p>
        </w:tc>
        <w:tc>
          <w:tcPr>
            <w:tcW w:w="383" w:type="pct"/>
            <w:gridSpan w:val="2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69.2</w:t>
            </w:r>
          </w:p>
        </w:tc>
        <w:tc>
          <w:tcPr>
            <w:tcW w:w="1002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13.37</w:t>
            </w:r>
          </w:p>
        </w:tc>
        <w:tc>
          <w:tcPr>
            <w:tcW w:w="441" w:type="pct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52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10.92</w:t>
            </w:r>
          </w:p>
        </w:tc>
        <w:tc>
          <w:tcPr>
            <w:tcW w:w="45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sz w:val="24"/>
                <w:lang w:eastAsia="zh-CN"/>
              </w:rPr>
              <w:t>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6" w:hRule="atLeast"/>
        </w:trPr>
        <w:tc>
          <w:tcPr>
            <w:tcW w:w="316" w:type="pct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844" w:type="pct"/>
            <w:shd w:val="clear" w:color="auto" w:fill="auto"/>
            <w:vAlign w:val="center"/>
          </w:tcPr>
          <w:p>
            <w:pPr>
              <w:jc w:val="left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83" w:type="pct"/>
            <w:gridSpan w:val="2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0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527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355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  <w:tc>
          <w:tcPr>
            <w:tcW w:w="102" w:type="pct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867572"/>
    <w:rsid w:val="00C8530E"/>
    <w:rsid w:val="01FE2DFE"/>
    <w:rsid w:val="071036EB"/>
    <w:rsid w:val="18C7014D"/>
    <w:rsid w:val="2A867572"/>
    <w:rsid w:val="35D414DA"/>
    <w:rsid w:val="4AEF0855"/>
    <w:rsid w:val="514C7D0E"/>
    <w:rsid w:val="5F8C0B17"/>
    <w:rsid w:val="61156B6C"/>
    <w:rsid w:val="61C86C38"/>
    <w:rsid w:val="636F6E7E"/>
    <w:rsid w:val="65BD145A"/>
    <w:rsid w:val="6F273308"/>
    <w:rsid w:val="70A97759"/>
    <w:rsid w:val="77EE7109"/>
    <w:rsid w:val="78393C09"/>
    <w:rsid w:val="7ACB0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01"/>
    <w:basedOn w:val="3"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2022-01-26T03:14:00Z</dcterms:created>
  <dc:creator>ssh</dc:creator>
  <cp:lastModifiedBy>李小权</cp:lastModifiedBy>
  <cp:lastPrinted>2023-02-15T06:42:38Z</cp:lastPrinted>
  <dcterms:modified xsi:type="dcterms:W3CDTF">2023-02-15T06:43:50Z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